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AD3B4F" w14:textId="2263F7C4" w:rsidR="00D67216" w:rsidRDefault="00A90701" w:rsidP="004E1B57">
      <w:pPr>
        <w:tabs>
          <w:tab w:val="left" w:pos="1037"/>
        </w:tabs>
        <w:jc w:val="center"/>
        <w:rPr>
          <w:rFonts w:ascii="Book Antiqua" w:hAnsi="Book Antiqua" w:cs="Arial"/>
          <w:b/>
          <w:bCs/>
          <w:color w:val="0000CC"/>
          <w:sz w:val="18"/>
          <w:szCs w:val="18"/>
          <w:lang w:val="en-GB"/>
        </w:rPr>
      </w:pPr>
      <w:r w:rsidRPr="00A90701">
        <w:rPr>
          <w:rFonts w:ascii="Book Antiqua" w:hAnsi="Book Antiqua" w:cs="Arial"/>
          <w:b/>
          <w:bCs/>
          <w:color w:val="0000CC"/>
          <w:sz w:val="18"/>
          <w:szCs w:val="18"/>
          <w:lang w:val="en-GB"/>
        </w:rPr>
        <w:t>Replacement of overhead LTAC system and street lighting of POWERGRID Kumarghat colony complex with underground cabling and proper lighting for boundary as per BoQ and instruction of Engineer-in-charge</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1AE6D18B"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2A4719" w:rsidRPr="002A4719">
        <w:rPr>
          <w:rFonts w:ascii="Book Antiqua" w:eastAsia="Arial Unicode MS" w:hAnsi="Book Antiqua" w:cs="Arial Unicode MS"/>
          <w:b/>
          <w:bCs/>
          <w:color w:val="0000CC"/>
          <w:sz w:val="18"/>
          <w:szCs w:val="18"/>
        </w:rPr>
        <w:t>NESH/CSM/OT/PRANIT/</w:t>
      </w:r>
      <w:r w:rsidR="0094726F">
        <w:rPr>
          <w:rFonts w:ascii="Book Antiqua" w:eastAsia="Arial Unicode MS" w:hAnsi="Book Antiqua" w:cs="Arial Unicode MS"/>
          <w:b/>
          <w:bCs/>
          <w:color w:val="0000CC"/>
          <w:sz w:val="18"/>
          <w:szCs w:val="18"/>
        </w:rPr>
        <w:t>1500-1</w:t>
      </w:r>
      <w:r w:rsidR="00A90701">
        <w:rPr>
          <w:rFonts w:ascii="Book Antiqua" w:eastAsia="Arial Unicode MS" w:hAnsi="Book Antiqua" w:cs="Arial Unicode MS"/>
          <w:b/>
          <w:bCs/>
          <w:color w:val="0000CC"/>
          <w:sz w:val="18"/>
          <w:szCs w:val="18"/>
        </w:rPr>
        <w:t>324</w:t>
      </w:r>
      <w:r w:rsidR="002A4719" w:rsidRPr="002A4719">
        <w:rPr>
          <w:rFonts w:ascii="Book Antiqua" w:eastAsia="Arial Unicode MS" w:hAnsi="Book Antiqua" w:cs="Arial Unicode MS"/>
          <w:b/>
          <w:bCs/>
          <w:color w:val="0000CC"/>
          <w:sz w:val="18"/>
          <w:szCs w:val="18"/>
        </w:rPr>
        <w:t xml:space="preserve"> Dated:</w:t>
      </w:r>
      <w:r w:rsidR="003C226E">
        <w:rPr>
          <w:rFonts w:ascii="Book Antiqua" w:eastAsia="Arial Unicode MS" w:hAnsi="Book Antiqua" w:cs="Arial Unicode MS"/>
          <w:b/>
          <w:bCs/>
          <w:color w:val="0000CC"/>
          <w:sz w:val="18"/>
          <w:szCs w:val="18"/>
        </w:rPr>
        <w:t>11/09/2024</w:t>
      </w:r>
      <w:r w:rsidR="00A90701">
        <w:rPr>
          <w:rFonts w:ascii="Book Antiqua" w:eastAsia="Arial Unicode MS" w:hAnsi="Book Antiqua" w:cs="Arial Unicode MS"/>
          <w:b/>
          <w:bCs/>
          <w:color w:val="0000CC"/>
          <w:sz w:val="18"/>
          <w:szCs w:val="18"/>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lastRenderedPageBreak/>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77777777"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5C59C7FF"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D01692">
              <w:rPr>
                <w:rFonts w:cs="Arial"/>
                <w:b/>
                <w:bCs/>
                <w:color w:val="0000FF"/>
                <w:sz w:val="18"/>
                <w:szCs w:val="18"/>
                <w:highlight w:val="yellow"/>
              </w:rPr>
              <w:t>2,500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18F8C41F"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294F3F">
              <w:rPr>
                <w:rFonts w:ascii="Book Antiqua" w:hAnsi="Book Antiqua" w:cs="Arial"/>
                <w:b/>
                <w:bCs/>
                <w:color w:val="0000FF"/>
                <w:sz w:val="18"/>
                <w:szCs w:val="18"/>
                <w:highlight w:val="yellow"/>
              </w:rPr>
              <w:t>1,28,000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CE34E7">
        <w:trPr>
          <w:trHeight w:val="778"/>
        </w:trPr>
        <w:tc>
          <w:tcPr>
            <w:tcW w:w="900" w:type="dxa"/>
          </w:tcPr>
          <w:p w14:paraId="45A2931F" w14:textId="77777777" w:rsidR="00617B76" w:rsidRPr="00A97D65" w:rsidRDefault="00617B76" w:rsidP="0044537A">
            <w:pPr>
              <w:numPr>
                <w:ilvl w:val="0"/>
                <w:numId w:val="1"/>
              </w:numPr>
              <w:jc w:val="both"/>
              <w:rPr>
                <w:rFonts w:ascii="Book Antiqua" w:hAnsi="Book Antiqua"/>
                <w:sz w:val="18"/>
                <w:szCs w:val="18"/>
                <w:highlight w:val="yellow"/>
              </w:rPr>
            </w:pPr>
          </w:p>
        </w:tc>
        <w:tc>
          <w:tcPr>
            <w:tcW w:w="1440" w:type="dxa"/>
          </w:tcPr>
          <w:p w14:paraId="08F2DDDD" w14:textId="77777777" w:rsidR="00617B76" w:rsidRPr="00A97D65" w:rsidRDefault="00617B76" w:rsidP="0044537A">
            <w:pPr>
              <w:rPr>
                <w:rFonts w:ascii="Book Antiqua" w:hAnsi="Book Antiqua"/>
                <w:sz w:val="18"/>
                <w:szCs w:val="18"/>
                <w:highlight w:val="yellow"/>
              </w:rPr>
            </w:pPr>
            <w:r w:rsidRPr="00A97D65">
              <w:rPr>
                <w:rFonts w:ascii="Book Antiqua" w:hAnsi="Book Antiqua"/>
                <w:sz w:val="18"/>
                <w:szCs w:val="18"/>
                <w:highlight w:val="yellow"/>
              </w:rPr>
              <w:t>ITB 9.3 (o)</w:t>
            </w:r>
          </w:p>
        </w:tc>
        <w:tc>
          <w:tcPr>
            <w:tcW w:w="7200" w:type="dxa"/>
          </w:tcPr>
          <w:p w14:paraId="68361357" w14:textId="77777777" w:rsidR="00617B76" w:rsidRPr="00A97D65" w:rsidRDefault="00617B76" w:rsidP="0044537A">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7D90E950" w14:textId="77777777" w:rsidR="00617B76" w:rsidRPr="00A97D65" w:rsidRDefault="00617B76" w:rsidP="0044537A">
            <w:pPr>
              <w:jc w:val="both"/>
              <w:rPr>
                <w:rFonts w:ascii="Book Antiqua" w:hAnsi="Book Antiqua"/>
                <w:sz w:val="6"/>
                <w:szCs w:val="6"/>
                <w:highlight w:val="yellow"/>
                <w:lang w:val="en-GB"/>
              </w:rPr>
            </w:pPr>
          </w:p>
          <w:p w14:paraId="159201BA" w14:textId="77777777" w:rsidR="00837B78" w:rsidRPr="00594A42" w:rsidRDefault="00837B78" w:rsidP="00396528">
            <w:pPr>
              <w:pStyle w:val="BodyText2"/>
              <w:tabs>
                <w:tab w:val="left" w:pos="0"/>
              </w:tabs>
              <w:rPr>
                <w:rFonts w:eastAsia="Times New Roman" w:cs="Arial"/>
                <w:i w:val="0"/>
                <w:iCs w:val="0"/>
                <w:color w:val="C00000"/>
                <w:sz w:val="2"/>
                <w:szCs w:val="2"/>
                <w:highlight w:val="yellow"/>
                <w:lang w:bidi="ar-SA"/>
              </w:rPr>
            </w:pPr>
          </w:p>
          <w:p w14:paraId="3B5393CE" w14:textId="6F962B31" w:rsidR="009D75AF" w:rsidRPr="00CE34E7" w:rsidRDefault="00837B78" w:rsidP="00CE34E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r w:rsidR="00CE34E7">
              <w:rPr>
                <w:rFonts w:ascii="Book Antiqua" w:hAnsi="Book Antiqua"/>
                <w:b/>
                <w:bCs/>
                <w:color w:val="C00000"/>
                <w:sz w:val="22"/>
                <w:szCs w:val="22"/>
              </w:rPr>
              <w:t xml:space="preserve"> </w:t>
            </w:r>
            <w:r w:rsidR="00CE34E7" w:rsidRPr="004D0599">
              <w:rPr>
                <w:rFonts w:ascii="Book Antiqua" w:hAnsi="Book Antiqua"/>
                <w:b/>
                <w:bCs/>
                <w:color w:val="C00000"/>
                <w:sz w:val="18"/>
                <w:szCs w:val="18"/>
                <w:highlight w:val="yellow"/>
              </w:rPr>
              <w:t>NOT APPLICABLE FOR THIS PACKAGE.</w:t>
            </w: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F24DEA" w:rsidRPr="00321677" w:rsidRDefault="00F24DEA" w:rsidP="00321677">
            <w:pPr>
              <w:ind w:left="558" w:hanging="558"/>
              <w:jc w:val="both"/>
              <w:rPr>
                <w:rFonts w:ascii="Book Antiqua" w:hAnsi="Book Antiqua"/>
                <w:color w:val="0000CC"/>
                <w:sz w:val="18"/>
                <w:szCs w:val="18"/>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4E396B">
        <w:trPr>
          <w:trHeight w:val="975"/>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617B76" w:rsidRPr="0014611D" w14:paraId="3A9D01E9" w14:textId="77777777" w:rsidTr="00EE31DB">
        <w:trPr>
          <w:trHeight w:val="961"/>
        </w:trPr>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Pr="00464B35" w:rsidRDefault="00800551" w:rsidP="00800551">
            <w:pPr>
              <w:jc w:val="both"/>
              <w:rPr>
                <w:rFonts w:ascii="Book Antiqua" w:hAnsi="Book Antiqua" w:cs="Arial"/>
                <w:b/>
                <w:bCs/>
                <w:sz w:val="8"/>
                <w:szCs w:val="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6548F2F1" w14:textId="2EEC8E7B" w:rsidR="00BF0FD6" w:rsidRPr="00EE31DB" w:rsidRDefault="00EE31DB" w:rsidP="00EE31DB">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w:t>
            </w:r>
            <w:r w:rsidRPr="00BF0FD6">
              <w:rPr>
                <w:rFonts w:ascii="Book Antiqua" w:hAnsi="Book Antiqua" w:cs="Arial"/>
                <w:sz w:val="18"/>
                <w:szCs w:val="18"/>
              </w:rPr>
              <w:lastRenderedPageBreak/>
              <w:t xml:space="preserve">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sidR="00BA08DD">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161D39">
        <w:trPr>
          <w:trHeight w:val="536"/>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161D39" w:rsidRDefault="00161D39" w:rsidP="00B101A6">
            <w:pPr>
              <w:pStyle w:val="Default"/>
              <w:jc w:val="both"/>
              <w:rPr>
                <w:sz w:val="18"/>
                <w:szCs w:val="18"/>
              </w:rPr>
            </w:pPr>
          </w:p>
          <w:p w14:paraId="38B9AF50" w14:textId="488423A3" w:rsidR="00161D39" w:rsidRDefault="00161D39" w:rsidP="00B101A6">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Pr>
                <w:sz w:val="18"/>
                <w:szCs w:val="18"/>
              </w:rPr>
              <w:t xml:space="preserve"> and </w:t>
            </w:r>
            <w:r w:rsidRPr="000B2364">
              <w:rPr>
                <w:b/>
                <w:bCs/>
                <w:sz w:val="18"/>
                <w:szCs w:val="18"/>
              </w:rPr>
              <w:t>(ad)</w:t>
            </w:r>
            <w:r w:rsidRPr="00402239">
              <w:rPr>
                <w:sz w:val="18"/>
                <w:szCs w:val="18"/>
              </w:rPr>
              <w:t xml:space="preserve"> 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w:t>
            </w:r>
            <w:r w:rsidRPr="00402239">
              <w:rPr>
                <w:sz w:val="18"/>
                <w:szCs w:val="18"/>
              </w:rPr>
              <w:lastRenderedPageBreak/>
              <w:t>clarification and the response shall be in writing, and no change in the price or substance of the bid shall be sought, offered or permitted</w:t>
            </w:r>
            <w:r>
              <w:rPr>
                <w:sz w:val="18"/>
                <w:szCs w:val="18"/>
              </w:rPr>
              <w:t>.</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497C80D"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is to be noted that in case of any discrepancy between the amount quoted online in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4033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635B19" w:rsidRDefault="00DF7695" w:rsidP="00A26080">
            <w:pPr>
              <w:jc w:val="both"/>
              <w:rPr>
                <w:rFonts w:ascii="Book Antiqua" w:hAnsi="Book Antiqua" w:cs="Book Antiqua"/>
                <w:color w:val="000000" w:themeColor="text1"/>
                <w:sz w:val="4"/>
                <w:szCs w:val="4"/>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635B19" w:rsidRDefault="00DF7695" w:rsidP="0030068E">
            <w:pPr>
              <w:jc w:val="both"/>
              <w:rPr>
                <w:rFonts w:ascii="Book Antiqua" w:hAnsi="Book Antiqua" w:cs="Book Antiqua"/>
                <w:color w:val="000000" w:themeColor="text1"/>
                <w:sz w:val="10"/>
                <w:szCs w:val="10"/>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635B19" w:rsidRDefault="0030068E" w:rsidP="0030068E">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635B19" w:rsidRDefault="0030068E" w:rsidP="0030068E">
            <w:pPr>
              <w:jc w:val="both"/>
              <w:rPr>
                <w:rFonts w:ascii="Book Antiqua" w:hAnsi="Book Antiqua" w:cs="Book Antiqua"/>
                <w:color w:val="000000" w:themeColor="text1"/>
                <w:sz w:val="10"/>
                <w:szCs w:val="10"/>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635B19" w:rsidRDefault="0030068E" w:rsidP="0030068E">
            <w:pPr>
              <w:jc w:val="both"/>
              <w:rPr>
                <w:rFonts w:ascii="Book Antiqua" w:hAnsi="Book Antiqua" w:cs="Book Antiqua"/>
                <w:color w:val="000000" w:themeColor="text1"/>
                <w:sz w:val="10"/>
                <w:szCs w:val="10"/>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635B19" w:rsidRDefault="0030068E" w:rsidP="0030068E">
            <w:pPr>
              <w:jc w:val="both"/>
              <w:rPr>
                <w:rFonts w:ascii="Book Antiqua" w:hAnsi="Book Antiqua" w:cs="Book Antiqua"/>
                <w:color w:val="000000" w:themeColor="text1"/>
                <w:sz w:val="12"/>
                <w:szCs w:val="12"/>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8E30D5" w:rsidRDefault="0030068E" w:rsidP="0030068E">
            <w:pPr>
              <w:jc w:val="both"/>
              <w:rPr>
                <w:rFonts w:ascii="Book Antiqua" w:hAnsi="Book Antiqua" w:cs="Book Antiqua"/>
                <w:color w:val="000000" w:themeColor="text1"/>
                <w:sz w:val="10"/>
                <w:szCs w:val="10"/>
                <w:lang w:bidi="hi-IN"/>
              </w:rPr>
            </w:pPr>
          </w:p>
          <w:p w14:paraId="23DF26A5" w14:textId="369324B8" w:rsidR="0030068E" w:rsidRPr="0030068E" w:rsidRDefault="008E30D5" w:rsidP="0030068E">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0030068E"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sidR="00212A8E">
              <w:rPr>
                <w:rFonts w:ascii="Book Antiqua" w:hAnsi="Book Antiqua" w:cs="Book Antiqua"/>
                <w:color w:val="000000" w:themeColor="text1"/>
                <w:sz w:val="18"/>
                <w:szCs w:val="18"/>
                <w:lang w:bidi="hi-IN"/>
              </w:rPr>
              <w:t>.</w:t>
            </w:r>
          </w:p>
          <w:p w14:paraId="42DA3E1D" w14:textId="77777777" w:rsidR="0030068E" w:rsidRPr="008E30D5" w:rsidRDefault="0030068E" w:rsidP="0030068E">
            <w:pPr>
              <w:jc w:val="both"/>
              <w:rPr>
                <w:rFonts w:ascii="Book Antiqua" w:hAnsi="Book Antiqua" w:cs="Book Antiqua"/>
                <w:color w:val="000000" w:themeColor="text1"/>
                <w:sz w:val="10"/>
                <w:szCs w:val="10"/>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61CE19E4"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w:t>
            </w:r>
            <w:permStart w:id="288444217" w:edGrp="everyone"/>
            <w:permEnd w:id="288444217"/>
            <w:r w:rsidR="00425205" w:rsidRPr="00856CE7">
              <w:rPr>
                <w:rFonts w:cs="Arial"/>
                <w:b/>
                <w:color w:val="000000" w:themeColor="text1"/>
                <w:sz w:val="18"/>
                <w:szCs w:val="18"/>
                <w:highlight w:val="yellow"/>
                <w:lang w:bidi="ar-SA"/>
              </w:rPr>
              <w:t>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49B7A" w14:textId="77777777" w:rsidR="008E4C90" w:rsidRDefault="008E4C90" w:rsidP="00AD1CD9">
      <w:r>
        <w:separator/>
      </w:r>
    </w:p>
  </w:endnote>
  <w:endnote w:type="continuationSeparator" w:id="0">
    <w:p w14:paraId="34BBAB75" w14:textId="77777777" w:rsidR="008E4C90" w:rsidRDefault="008E4C9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134FB" w14:textId="77777777" w:rsidR="008E4C90" w:rsidRDefault="008E4C90" w:rsidP="00AD1CD9">
      <w:r>
        <w:separator/>
      </w:r>
    </w:p>
  </w:footnote>
  <w:footnote w:type="continuationSeparator" w:id="0">
    <w:p w14:paraId="7CFAEE55" w14:textId="77777777" w:rsidR="008E4C90" w:rsidRDefault="008E4C9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cumentProtection w:edit="readOnly" w:enforcement="1" w:cryptProviderType="rsaAES" w:cryptAlgorithmClass="hash" w:cryptAlgorithmType="typeAny" w:cryptAlgorithmSid="14" w:cryptSpinCount="100000" w:hash="4uWNyPdDh2+Y0vqFpwOQIzKf9/KWEErCTpD8e2YbNxwuvFTnm19luxiOKb6M/An0OChWHM1CU/rwe6yaodJ5ag==" w:salt="fG2lAw1wyTfgvye7GvZbK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87E60"/>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1D39"/>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3A80"/>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2A8E"/>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4CB"/>
    <w:rsid w:val="00291B5E"/>
    <w:rsid w:val="00293B23"/>
    <w:rsid w:val="002945CD"/>
    <w:rsid w:val="002948D9"/>
    <w:rsid w:val="0029499F"/>
    <w:rsid w:val="00294F3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226E"/>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A42"/>
    <w:rsid w:val="00597134"/>
    <w:rsid w:val="005A0AC5"/>
    <w:rsid w:val="005A108A"/>
    <w:rsid w:val="005A3A6D"/>
    <w:rsid w:val="005A6608"/>
    <w:rsid w:val="005A716F"/>
    <w:rsid w:val="005B1F7F"/>
    <w:rsid w:val="005B418E"/>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C3"/>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D25"/>
    <w:rsid w:val="00845E86"/>
    <w:rsid w:val="00847AA2"/>
    <w:rsid w:val="00852861"/>
    <w:rsid w:val="00856CE7"/>
    <w:rsid w:val="00857B16"/>
    <w:rsid w:val="008605E5"/>
    <w:rsid w:val="008621C9"/>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0701"/>
    <w:rsid w:val="00A91E11"/>
    <w:rsid w:val="00A92017"/>
    <w:rsid w:val="00A923C4"/>
    <w:rsid w:val="00A92621"/>
    <w:rsid w:val="00A92BD7"/>
    <w:rsid w:val="00A92F10"/>
    <w:rsid w:val="00A95138"/>
    <w:rsid w:val="00A951AF"/>
    <w:rsid w:val="00A9532D"/>
    <w:rsid w:val="00A97189"/>
    <w:rsid w:val="00A97D65"/>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278A"/>
    <w:rsid w:val="00B72F58"/>
    <w:rsid w:val="00B7399E"/>
    <w:rsid w:val="00B77D1F"/>
    <w:rsid w:val="00B843FA"/>
    <w:rsid w:val="00B85413"/>
    <w:rsid w:val="00B86D87"/>
    <w:rsid w:val="00B876EF"/>
    <w:rsid w:val="00B905E9"/>
    <w:rsid w:val="00B9334C"/>
    <w:rsid w:val="00B93C49"/>
    <w:rsid w:val="00B95924"/>
    <w:rsid w:val="00B96B90"/>
    <w:rsid w:val="00BA08DD"/>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3223"/>
    <w:rsid w:val="00C97815"/>
    <w:rsid w:val="00CA01DE"/>
    <w:rsid w:val="00CA0759"/>
    <w:rsid w:val="00CA1A27"/>
    <w:rsid w:val="00CA2463"/>
    <w:rsid w:val="00CA32D5"/>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34E7"/>
    <w:rsid w:val="00CE69DB"/>
    <w:rsid w:val="00CE6F67"/>
    <w:rsid w:val="00CE7553"/>
    <w:rsid w:val="00CF2897"/>
    <w:rsid w:val="00CF5A1C"/>
    <w:rsid w:val="00CF658C"/>
    <w:rsid w:val="00D00967"/>
    <w:rsid w:val="00D01692"/>
    <w:rsid w:val="00D03A9B"/>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53F1"/>
    <w:rsid w:val="00D769C9"/>
    <w:rsid w:val="00D76C6E"/>
    <w:rsid w:val="00D8059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4D94"/>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500BF"/>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D7941"/>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6191</Words>
  <Characters>35290</Characters>
  <Application>Microsoft Office Word</Application>
  <DocSecurity>8</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1073</cp:revision>
  <cp:lastPrinted>2019-01-23T08:02:00Z</cp:lastPrinted>
  <dcterms:created xsi:type="dcterms:W3CDTF">2021-05-19T07:57:00Z</dcterms:created>
  <dcterms:modified xsi:type="dcterms:W3CDTF">2024-09-11T07:54:00Z</dcterms:modified>
</cp:coreProperties>
</file>